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2"/>
        <w:gridCol w:w="5086"/>
      </w:tblGrid>
      <w:tr w:rsidR="00111654" w:rsidTr="00111654">
        <w:trPr>
          <w:trHeight w:val="490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111654" w:rsidP="0011165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يعبأ من قبل متلقي الخدمة</w:t>
            </w:r>
            <w:r w:rsidRPr="00111654">
              <w:rPr>
                <w:rFonts w:ascii="Simplified Arabic" w:hAnsi="Simplified Arabic" w:cs="Simplified Arabic" w:hint="cs"/>
                <w:b/>
                <w:bCs/>
                <w:vertAlign w:val="superscript"/>
                <w:rtl/>
                <w:lang w:bidi="ar-JO"/>
              </w:rPr>
              <w:t>*</w:t>
            </w:r>
          </w:p>
        </w:tc>
      </w:tr>
      <w:tr w:rsidR="00111654" w:rsidTr="00111654">
        <w:trPr>
          <w:trHeight w:val="683"/>
        </w:trPr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110006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اسم المؤسسة/</w:t>
            </w:r>
            <w:r w:rsidR="002E006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CD495E">
              <w:rPr>
                <w:rFonts w:ascii="Simplified Arabic" w:hAnsi="Simplified Arabic" w:cs="Simplified Arabic"/>
                <w:rtl/>
                <w:lang w:bidi="ar-JO"/>
              </w:rPr>
              <w:t>الشركة</w:t>
            </w:r>
            <w:r w:rsidR="00CD495E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111654" w:rsidRPr="00BA5696" w:rsidRDefault="00111654" w:rsidP="00110006">
            <w:pPr>
              <w:jc w:val="lowKashida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0006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اسم معبئ الطلب ورقمه الوطني</w:t>
            </w:r>
            <w:r w:rsidRPr="00111654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الهاتف: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الفاكس: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البريد الإلكتروني: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ص ب: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الموقع الإلكتروني للمؤسسة/</w:t>
            </w:r>
            <w:r w:rsidR="002E006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الشركة: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الرمز البريدي:</w:t>
            </w:r>
          </w:p>
        </w:tc>
      </w:tr>
      <w:tr w:rsidR="00111654" w:rsidTr="00111654">
        <w:trPr>
          <w:trHeight w:val="459"/>
        </w:trPr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التوقيع:</w:t>
            </w:r>
          </w:p>
        </w:tc>
      </w:tr>
      <w:tr w:rsidR="00111654" w:rsidTr="00111654">
        <w:trPr>
          <w:trHeight w:val="479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111654" w:rsidP="0011165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موضوع الاستشارة الفنية </w:t>
            </w:r>
          </w:p>
        </w:tc>
      </w:tr>
      <w:tr w:rsidR="00111654" w:rsidTr="00111654">
        <w:trPr>
          <w:trHeight w:val="1007"/>
        </w:trPr>
        <w:tc>
          <w:tcPr>
            <w:tcW w:w="9888" w:type="dxa"/>
            <w:gridSpan w:val="2"/>
            <w:vAlign w:val="center"/>
          </w:tcPr>
          <w:p w:rsidR="00111654" w:rsidRPr="00B5745F" w:rsidRDefault="00111654" w:rsidP="00B754AB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sz w:val="28"/>
                <w:szCs w:val="28"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متطلبات بطاقة/ بطاقات البيان المرفقة وفقاً للقواعد الفنية/ المواصفات القياسية الأردنية الخاصة.</w:t>
            </w:r>
          </w:p>
          <w:p w:rsidR="00111654" w:rsidRDefault="00111654" w:rsidP="00B754AB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sz w:val="28"/>
                <w:szCs w:val="28"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الاشتراطات الفنية المطلوبة.</w:t>
            </w:r>
          </w:p>
        </w:tc>
      </w:tr>
      <w:tr w:rsidR="00111654" w:rsidTr="00111654">
        <w:trPr>
          <w:trHeight w:val="451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111654" w:rsidP="00111654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المرفقات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 xml:space="preserve"> (العينات أو بطاقات البيان وعددها، أو أي وثائق أخرى)</w:t>
            </w:r>
          </w:p>
        </w:tc>
      </w:tr>
      <w:tr w:rsidR="00111654" w:rsidTr="00111654">
        <w:trPr>
          <w:trHeight w:val="1849"/>
        </w:trPr>
        <w:tc>
          <w:tcPr>
            <w:tcW w:w="9888" w:type="dxa"/>
            <w:gridSpan w:val="2"/>
          </w:tcPr>
          <w:p w:rsidR="00111654" w:rsidRDefault="00111654" w:rsidP="00B754AB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B754AB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11654" w:rsidTr="00111654">
        <w:trPr>
          <w:trHeight w:val="321"/>
        </w:trPr>
        <w:tc>
          <w:tcPr>
            <w:tcW w:w="9888" w:type="dxa"/>
            <w:gridSpan w:val="2"/>
            <w:shd w:val="clear" w:color="auto" w:fill="F2F2F2" w:themeFill="background1" w:themeFillShade="F2"/>
          </w:tcPr>
          <w:p w:rsidR="00111654" w:rsidRPr="00B754AB" w:rsidRDefault="00111654" w:rsidP="00B5745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لغة كتاب الرد على الاستشارة</w:t>
            </w:r>
          </w:p>
        </w:tc>
      </w:tr>
      <w:tr w:rsidR="00111654" w:rsidTr="00111654">
        <w:trPr>
          <w:trHeight w:val="900"/>
        </w:trPr>
        <w:tc>
          <w:tcPr>
            <w:tcW w:w="9888" w:type="dxa"/>
            <w:gridSpan w:val="2"/>
            <w:vAlign w:val="center"/>
          </w:tcPr>
          <w:p w:rsidR="00111654" w:rsidRDefault="00111654" w:rsidP="00B754AB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sz w:val="28"/>
                <w:szCs w:val="28"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 xml:space="preserve">العربية                   </w:t>
            </w:r>
          </w:p>
          <w:p w:rsidR="00111654" w:rsidRDefault="00111654" w:rsidP="00B754AB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sz w:val="28"/>
                <w:szCs w:val="28"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الإنجليزية</w:t>
            </w:r>
          </w:p>
        </w:tc>
      </w:tr>
    </w:tbl>
    <w:p w:rsidR="00111654" w:rsidRPr="00B5745F" w:rsidRDefault="00111654" w:rsidP="00111654">
      <w:pPr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*</w:t>
      </w:r>
      <w:r w:rsidRPr="00111654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علماً بأنني أتعهد بدفع كافة أجور الخدمات المترتبة على ذلك.</w:t>
      </w:r>
    </w:p>
    <w:p w:rsidR="00773562" w:rsidRPr="00BA5696" w:rsidRDefault="00773562" w:rsidP="00B5745F">
      <w:pPr>
        <w:jc w:val="lowKashida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1654" w:rsidTr="00111654">
        <w:tc>
          <w:tcPr>
            <w:tcW w:w="9854" w:type="dxa"/>
          </w:tcPr>
          <w:p w:rsidR="00111654" w:rsidRPr="00111654" w:rsidRDefault="00111654" w:rsidP="00B5745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يعبأ من قبل مديرية التقييس</w:t>
            </w:r>
          </w:p>
        </w:tc>
      </w:tr>
      <w:tr w:rsidR="00111654" w:rsidTr="00111654">
        <w:trPr>
          <w:trHeight w:val="597"/>
        </w:trPr>
        <w:tc>
          <w:tcPr>
            <w:tcW w:w="9854" w:type="dxa"/>
            <w:vAlign w:val="center"/>
          </w:tcPr>
          <w:p w:rsidR="00111654" w:rsidRDefault="00111654" w:rsidP="00111654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المنتجات:</w:t>
            </w:r>
          </w:p>
          <w:p w:rsidR="00456AC2" w:rsidRDefault="00456AC2" w:rsidP="00111654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الوصل المالي:</w:t>
            </w:r>
          </w:p>
        </w:tc>
      </w:tr>
      <w:tr w:rsidR="00111654" w:rsidTr="00111654">
        <w:trPr>
          <w:trHeight w:val="960"/>
        </w:trPr>
        <w:tc>
          <w:tcPr>
            <w:tcW w:w="9854" w:type="dxa"/>
          </w:tcPr>
          <w:p w:rsidR="00111654" w:rsidRPr="00B5745F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مدير مديرية التقييس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</w:t>
            </w:r>
          </w:p>
          <w:p w:rsidR="00111654" w:rsidRP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</w:p>
        </w:tc>
      </w:tr>
      <w:tr w:rsidR="00111654" w:rsidTr="00111654">
        <w:trPr>
          <w:trHeight w:val="957"/>
        </w:trPr>
        <w:tc>
          <w:tcPr>
            <w:tcW w:w="9854" w:type="dxa"/>
          </w:tcPr>
          <w:p w:rsidR="00111654" w:rsidRPr="00B5745F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رئيس قسم الدراسات الفنية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</w:t>
            </w:r>
          </w:p>
          <w:p w:rsid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</w:t>
            </w:r>
          </w:p>
        </w:tc>
      </w:tr>
      <w:tr w:rsidR="00111654" w:rsidTr="00111654">
        <w:trPr>
          <w:trHeight w:val="847"/>
        </w:trPr>
        <w:tc>
          <w:tcPr>
            <w:tcW w:w="9854" w:type="dxa"/>
          </w:tcPr>
          <w:p w:rsid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المهندس المختص (إن لزم)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</w:t>
            </w:r>
          </w:p>
          <w:p w:rsidR="00111654" w:rsidRPr="00B5745F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...............................................................................</w:t>
            </w:r>
          </w:p>
        </w:tc>
      </w:tr>
    </w:tbl>
    <w:p w:rsidR="005F7DB8" w:rsidRPr="00B5745F" w:rsidRDefault="005F7DB8" w:rsidP="00B5745F">
      <w:pPr>
        <w:jc w:val="lowKashida"/>
        <w:rPr>
          <w:rFonts w:ascii="Simplified Arabic" w:hAnsi="Simplified Arabic" w:cs="Simplified Arabic"/>
          <w:rtl/>
          <w:lang w:bidi="ar-JO"/>
        </w:rPr>
      </w:pPr>
      <w:r w:rsidRPr="00B5745F">
        <w:rPr>
          <w:rFonts w:ascii="Simplified Arabic" w:hAnsi="Simplified Arabic" w:cs="Simplified Arabic"/>
          <w:rtl/>
          <w:lang w:bidi="ar-JO"/>
        </w:rPr>
        <w:t xml:space="preserve"> </w:t>
      </w:r>
    </w:p>
    <w:sectPr w:rsidR="005F7DB8" w:rsidRPr="00B5745F" w:rsidSect="00A30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60" w:rsidRDefault="00CF6F60" w:rsidP="00CE2BB8">
      <w:r>
        <w:separator/>
      </w:r>
    </w:p>
  </w:endnote>
  <w:endnote w:type="continuationSeparator" w:id="0">
    <w:p w:rsidR="00CF6F60" w:rsidRDefault="00CF6F60" w:rsidP="00C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61" w:rsidRDefault="00273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8" w:rsidRPr="00F92712" w:rsidRDefault="00CE2BB8" w:rsidP="00DD4D6D">
    <w:pPr>
      <w:pStyle w:val="Footer"/>
      <w:jc w:val="right"/>
      <w:rPr>
        <w:rFonts w:hint="cs"/>
        <w:sz w:val="22"/>
        <w:szCs w:val="22"/>
        <w:rtl/>
        <w:lang w:bidi="ar-JO"/>
      </w:rPr>
    </w:pPr>
    <w:r w:rsidRPr="00DD4D6D">
      <w:rPr>
        <w:sz w:val="22"/>
        <w:szCs w:val="22"/>
        <w:lang w:bidi="ar-JO"/>
      </w:rPr>
      <w:t>Form # SDwf00</w:t>
    </w:r>
    <w:r w:rsidR="00F92712" w:rsidRPr="00DD4D6D">
      <w:rPr>
        <w:sz w:val="22"/>
        <w:szCs w:val="22"/>
        <w:lang w:bidi="ar-JO"/>
      </w:rPr>
      <w:t>6</w:t>
    </w:r>
    <w:r w:rsidRPr="00DD4D6D">
      <w:rPr>
        <w:sz w:val="22"/>
        <w:szCs w:val="22"/>
        <w:lang w:bidi="ar-JO"/>
      </w:rPr>
      <w:t>-0</w:t>
    </w:r>
    <w:r w:rsidR="00F92712" w:rsidRPr="00DD4D6D">
      <w:rPr>
        <w:sz w:val="22"/>
        <w:szCs w:val="22"/>
        <w:lang w:bidi="ar-JO"/>
      </w:rPr>
      <w:t>1</w:t>
    </w:r>
    <w:r w:rsidR="00A301F8" w:rsidRPr="00DD4D6D">
      <w:rPr>
        <w:sz w:val="22"/>
        <w:szCs w:val="22"/>
        <w:lang w:bidi="ar-JO"/>
      </w:rPr>
      <w:t xml:space="preserve"> rev. 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61" w:rsidRDefault="00273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60" w:rsidRDefault="00CF6F60" w:rsidP="00CE2BB8">
      <w:r>
        <w:separator/>
      </w:r>
    </w:p>
  </w:footnote>
  <w:footnote w:type="continuationSeparator" w:id="0">
    <w:p w:rsidR="00CF6F60" w:rsidRDefault="00CF6F60" w:rsidP="00C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61" w:rsidRDefault="00273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8" w:rsidRPr="00CE2BB8" w:rsidRDefault="00CE2BB8" w:rsidP="00CE2BB8">
    <w:pPr>
      <w:pStyle w:val="Header"/>
      <w:tabs>
        <w:tab w:val="clear" w:pos="4153"/>
        <w:tab w:val="clear" w:pos="8306"/>
        <w:tab w:val="center" w:pos="4860"/>
        <w:tab w:val="right" w:pos="9720"/>
      </w:tabs>
      <w:rPr>
        <w:rFonts w:cs="Simplified Arabic"/>
        <w:b/>
        <w:bCs/>
        <w:sz w:val="28"/>
        <w:szCs w:val="28"/>
        <w:rtl/>
        <w:lang w:bidi="ar-JO"/>
      </w:rPr>
    </w:pPr>
    <w:r>
      <w:rPr>
        <w:rtl/>
      </w:rPr>
      <w:tab/>
    </w:r>
    <w:r w:rsidRPr="00CE2BB8">
      <w:rPr>
        <w:rFonts w:cs="Simplified Arabic" w:hint="cs"/>
        <w:b/>
        <w:bCs/>
        <w:sz w:val="28"/>
        <w:szCs w:val="28"/>
        <w:rtl/>
        <w:lang w:bidi="ar-JO"/>
      </w:rPr>
      <w:t>مؤسسة المواصفات والمقاييس الأردنية</w:t>
    </w:r>
  </w:p>
  <w:p w:rsidR="00CE2BB8" w:rsidRPr="00CE2BB8" w:rsidRDefault="00CE2BB8" w:rsidP="00CE2BB8">
    <w:pPr>
      <w:pStyle w:val="Header"/>
      <w:tabs>
        <w:tab w:val="clear" w:pos="4153"/>
        <w:tab w:val="clear" w:pos="8306"/>
        <w:tab w:val="center" w:pos="4860"/>
        <w:tab w:val="right" w:pos="9720"/>
      </w:tabs>
      <w:rPr>
        <w:rFonts w:cs="Simplified Arabic"/>
        <w:sz w:val="28"/>
        <w:szCs w:val="28"/>
        <w:rtl/>
        <w:lang w:bidi="ar-JO"/>
      </w:rPr>
    </w:pPr>
    <w:r w:rsidRPr="00CE2BB8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CE2BB8">
      <w:rPr>
        <w:rFonts w:cs="Simplified Arabic"/>
        <w:sz w:val="28"/>
        <w:szCs w:val="28"/>
        <w:rtl/>
      </w:rPr>
      <w:tab/>
    </w:r>
    <w:r w:rsidRPr="00CE2BB8">
      <w:rPr>
        <w:rFonts w:cs="Simplified Arabic" w:hint="cs"/>
        <w:b/>
        <w:bCs/>
        <w:sz w:val="28"/>
        <w:szCs w:val="28"/>
        <w:rtl/>
        <w:lang w:bidi="ar-JO"/>
      </w:rPr>
      <w:t>طلب استشارة فنية</w:t>
    </w:r>
  </w:p>
  <w:p w:rsidR="00CE2BB8" w:rsidRDefault="00CE2BB8" w:rsidP="00CE2BB8">
    <w:pPr>
      <w:pStyle w:val="Header"/>
      <w:tabs>
        <w:tab w:val="clear" w:pos="4153"/>
        <w:tab w:val="clear" w:pos="8306"/>
        <w:tab w:val="center" w:pos="4860"/>
        <w:tab w:val="right" w:pos="9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61" w:rsidRDefault="00273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2A2"/>
    <w:multiLevelType w:val="multilevel"/>
    <w:tmpl w:val="4866FDA2"/>
    <w:lvl w:ilvl="0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</w:lvl>
    <w:lvl w:ilvl="1">
      <w:start w:val="1"/>
      <w:numFmt w:val="lowerLetter"/>
      <w:lvlText w:val="%2."/>
      <w:lvlJc w:val="left"/>
      <w:pPr>
        <w:tabs>
          <w:tab w:val="num" w:pos="10719"/>
        </w:tabs>
        <w:ind w:left="10719" w:hanging="360"/>
      </w:pPr>
    </w:lvl>
    <w:lvl w:ilvl="2">
      <w:start w:val="1"/>
      <w:numFmt w:val="lowerRoman"/>
      <w:lvlText w:val="%3."/>
      <w:lvlJc w:val="right"/>
      <w:pPr>
        <w:tabs>
          <w:tab w:val="num" w:pos="11439"/>
        </w:tabs>
        <w:ind w:left="11439" w:hanging="180"/>
      </w:pPr>
    </w:lvl>
    <w:lvl w:ilvl="3">
      <w:start w:val="1"/>
      <w:numFmt w:val="decimal"/>
      <w:lvlText w:val="%4."/>
      <w:lvlJc w:val="left"/>
      <w:pPr>
        <w:tabs>
          <w:tab w:val="num" w:pos="12159"/>
        </w:tabs>
        <w:ind w:left="12159" w:hanging="360"/>
      </w:pPr>
    </w:lvl>
    <w:lvl w:ilvl="4">
      <w:start w:val="1"/>
      <w:numFmt w:val="lowerLetter"/>
      <w:lvlText w:val="%5."/>
      <w:lvlJc w:val="left"/>
      <w:pPr>
        <w:tabs>
          <w:tab w:val="num" w:pos="12879"/>
        </w:tabs>
        <w:ind w:left="12879" w:hanging="360"/>
      </w:pPr>
    </w:lvl>
    <w:lvl w:ilvl="5">
      <w:start w:val="1"/>
      <w:numFmt w:val="lowerRoman"/>
      <w:lvlText w:val="%6."/>
      <w:lvlJc w:val="right"/>
      <w:pPr>
        <w:tabs>
          <w:tab w:val="num" w:pos="13599"/>
        </w:tabs>
        <w:ind w:left="13599" w:hanging="180"/>
      </w:pPr>
    </w:lvl>
    <w:lvl w:ilvl="6">
      <w:start w:val="1"/>
      <w:numFmt w:val="decimal"/>
      <w:lvlText w:val="%7."/>
      <w:lvlJc w:val="left"/>
      <w:pPr>
        <w:tabs>
          <w:tab w:val="num" w:pos="14319"/>
        </w:tabs>
        <w:ind w:left="14319" w:hanging="360"/>
      </w:pPr>
    </w:lvl>
    <w:lvl w:ilvl="7">
      <w:start w:val="1"/>
      <w:numFmt w:val="lowerLetter"/>
      <w:lvlText w:val="%8."/>
      <w:lvlJc w:val="left"/>
      <w:pPr>
        <w:tabs>
          <w:tab w:val="num" w:pos="15039"/>
        </w:tabs>
        <w:ind w:left="15039" w:hanging="360"/>
      </w:pPr>
    </w:lvl>
    <w:lvl w:ilvl="8">
      <w:start w:val="1"/>
      <w:numFmt w:val="lowerRoman"/>
      <w:lvlText w:val="%9."/>
      <w:lvlJc w:val="right"/>
      <w:pPr>
        <w:tabs>
          <w:tab w:val="num" w:pos="15759"/>
        </w:tabs>
        <w:ind w:left="15759" w:hanging="180"/>
      </w:pPr>
    </w:lvl>
  </w:abstractNum>
  <w:abstractNum w:abstractNumId="1">
    <w:nsid w:val="196457F7"/>
    <w:multiLevelType w:val="hybridMultilevel"/>
    <w:tmpl w:val="CAB62116"/>
    <w:lvl w:ilvl="0" w:tplc="6916D8BE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48261120"/>
    <w:multiLevelType w:val="hybridMultilevel"/>
    <w:tmpl w:val="2E085ABA"/>
    <w:lvl w:ilvl="0" w:tplc="2B30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plified Arabic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1177"/>
    <w:multiLevelType w:val="hybridMultilevel"/>
    <w:tmpl w:val="2E085ABA"/>
    <w:lvl w:ilvl="0" w:tplc="2B30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plified Arabic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5146C"/>
    <w:multiLevelType w:val="hybridMultilevel"/>
    <w:tmpl w:val="4AE23D1C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B5036FF"/>
    <w:multiLevelType w:val="hybridMultilevel"/>
    <w:tmpl w:val="F2CC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76349"/>
    <w:multiLevelType w:val="hybridMultilevel"/>
    <w:tmpl w:val="6F348BDE"/>
    <w:lvl w:ilvl="0" w:tplc="6916D8BE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7B037EFE"/>
    <w:multiLevelType w:val="hybridMultilevel"/>
    <w:tmpl w:val="21FE7AC0"/>
    <w:lvl w:ilvl="0" w:tplc="73CE2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DF5D11"/>
    <w:multiLevelType w:val="multilevel"/>
    <w:tmpl w:val="CAB62116"/>
    <w:lvl w:ilvl="0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F9"/>
    <w:rsid w:val="0004445E"/>
    <w:rsid w:val="00096310"/>
    <w:rsid w:val="000B66F9"/>
    <w:rsid w:val="00111654"/>
    <w:rsid w:val="00131E81"/>
    <w:rsid w:val="00141A8F"/>
    <w:rsid w:val="00145FE9"/>
    <w:rsid w:val="001534A8"/>
    <w:rsid w:val="0018754F"/>
    <w:rsid w:val="001B21A1"/>
    <w:rsid w:val="001F0BC1"/>
    <w:rsid w:val="00231032"/>
    <w:rsid w:val="00252EBA"/>
    <w:rsid w:val="00270854"/>
    <w:rsid w:val="00273061"/>
    <w:rsid w:val="002B53C3"/>
    <w:rsid w:val="002C59DA"/>
    <w:rsid w:val="002D1539"/>
    <w:rsid w:val="002E0069"/>
    <w:rsid w:val="00382906"/>
    <w:rsid w:val="003C1614"/>
    <w:rsid w:val="003C6D44"/>
    <w:rsid w:val="00412172"/>
    <w:rsid w:val="00456AC2"/>
    <w:rsid w:val="004E7C8C"/>
    <w:rsid w:val="004F19EE"/>
    <w:rsid w:val="00515939"/>
    <w:rsid w:val="00577FA5"/>
    <w:rsid w:val="0058338C"/>
    <w:rsid w:val="005A3404"/>
    <w:rsid w:val="005C5737"/>
    <w:rsid w:val="005F17D6"/>
    <w:rsid w:val="005F7DB8"/>
    <w:rsid w:val="00612A3C"/>
    <w:rsid w:val="006744DA"/>
    <w:rsid w:val="006959B7"/>
    <w:rsid w:val="006B41DD"/>
    <w:rsid w:val="006B4E7D"/>
    <w:rsid w:val="00735C8B"/>
    <w:rsid w:val="00773562"/>
    <w:rsid w:val="007D3B6A"/>
    <w:rsid w:val="0082438D"/>
    <w:rsid w:val="00864C27"/>
    <w:rsid w:val="008C044E"/>
    <w:rsid w:val="008C41C2"/>
    <w:rsid w:val="008D60DF"/>
    <w:rsid w:val="008E61C3"/>
    <w:rsid w:val="008F0A54"/>
    <w:rsid w:val="009006B2"/>
    <w:rsid w:val="00963353"/>
    <w:rsid w:val="009C7CF1"/>
    <w:rsid w:val="009C7E3E"/>
    <w:rsid w:val="009E3940"/>
    <w:rsid w:val="009F0095"/>
    <w:rsid w:val="009F5769"/>
    <w:rsid w:val="00A06C8C"/>
    <w:rsid w:val="00A22282"/>
    <w:rsid w:val="00A301F8"/>
    <w:rsid w:val="00A52915"/>
    <w:rsid w:val="00A56838"/>
    <w:rsid w:val="00A76CD2"/>
    <w:rsid w:val="00A938D5"/>
    <w:rsid w:val="00AA1DAF"/>
    <w:rsid w:val="00B046B0"/>
    <w:rsid w:val="00B05576"/>
    <w:rsid w:val="00B23C11"/>
    <w:rsid w:val="00B30A1F"/>
    <w:rsid w:val="00B5745F"/>
    <w:rsid w:val="00B754AB"/>
    <w:rsid w:val="00B80BD3"/>
    <w:rsid w:val="00B92E2B"/>
    <w:rsid w:val="00BA38AF"/>
    <w:rsid w:val="00BA5696"/>
    <w:rsid w:val="00BB7677"/>
    <w:rsid w:val="00BD6B8F"/>
    <w:rsid w:val="00BF424B"/>
    <w:rsid w:val="00C415F9"/>
    <w:rsid w:val="00C46FA6"/>
    <w:rsid w:val="00C572F3"/>
    <w:rsid w:val="00CC54FA"/>
    <w:rsid w:val="00CD2F71"/>
    <w:rsid w:val="00CD495E"/>
    <w:rsid w:val="00CE2BB8"/>
    <w:rsid w:val="00CF6F60"/>
    <w:rsid w:val="00D2391B"/>
    <w:rsid w:val="00DD4D6D"/>
    <w:rsid w:val="00E00D13"/>
    <w:rsid w:val="00E37123"/>
    <w:rsid w:val="00EC425E"/>
    <w:rsid w:val="00EC6CB9"/>
    <w:rsid w:val="00ED7B2C"/>
    <w:rsid w:val="00F013E5"/>
    <w:rsid w:val="00F313D0"/>
    <w:rsid w:val="00F92712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4A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3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B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E2BB8"/>
    <w:rPr>
      <w:sz w:val="24"/>
      <w:szCs w:val="24"/>
    </w:rPr>
  </w:style>
  <w:style w:type="paragraph" w:styleId="Footer">
    <w:name w:val="footer"/>
    <w:basedOn w:val="Normal"/>
    <w:link w:val="FooterChar"/>
    <w:rsid w:val="00CE2B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2BB8"/>
    <w:rPr>
      <w:sz w:val="24"/>
      <w:szCs w:val="24"/>
    </w:rPr>
  </w:style>
  <w:style w:type="character" w:styleId="CommentReference">
    <w:name w:val="annotation reference"/>
    <w:basedOn w:val="DefaultParagraphFont"/>
    <w:rsid w:val="00CC5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FA"/>
  </w:style>
  <w:style w:type="paragraph" w:styleId="CommentSubject">
    <w:name w:val="annotation subject"/>
    <w:basedOn w:val="CommentText"/>
    <w:next w:val="CommentText"/>
    <w:link w:val="CommentSubjectChar"/>
    <w:rsid w:val="00CC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4A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3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B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E2BB8"/>
    <w:rPr>
      <w:sz w:val="24"/>
      <w:szCs w:val="24"/>
    </w:rPr>
  </w:style>
  <w:style w:type="paragraph" w:styleId="Footer">
    <w:name w:val="footer"/>
    <w:basedOn w:val="Normal"/>
    <w:link w:val="FooterChar"/>
    <w:rsid w:val="00CE2B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2BB8"/>
    <w:rPr>
      <w:sz w:val="24"/>
      <w:szCs w:val="24"/>
    </w:rPr>
  </w:style>
  <w:style w:type="character" w:styleId="CommentReference">
    <w:name w:val="annotation reference"/>
    <w:basedOn w:val="DefaultParagraphFont"/>
    <w:rsid w:val="00CC5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FA"/>
  </w:style>
  <w:style w:type="paragraph" w:styleId="CommentSubject">
    <w:name w:val="annotation subject"/>
    <w:basedOn w:val="CommentText"/>
    <w:next w:val="CommentText"/>
    <w:link w:val="CommentSubjectChar"/>
    <w:rsid w:val="00CC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jism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womari</dc:creator>
  <cp:lastModifiedBy>Marwa Nicoleta Salem</cp:lastModifiedBy>
  <cp:revision>17</cp:revision>
  <cp:lastPrinted>2011-12-19T07:21:00Z</cp:lastPrinted>
  <dcterms:created xsi:type="dcterms:W3CDTF">2013-12-30T13:14:00Z</dcterms:created>
  <dcterms:modified xsi:type="dcterms:W3CDTF">2014-06-25T08:41:00Z</dcterms:modified>
</cp:coreProperties>
</file>